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E6" w:rsidRPr="00BC3FE6" w:rsidRDefault="00BC3FE6" w:rsidP="00CC18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BC3FE6">
        <w:rPr>
          <w:rFonts w:ascii="Britannic Bold" w:eastAsia="Calibri" w:hAnsi="Britannic Bold" w:cs="Arial"/>
          <w:b/>
          <w:bCs/>
          <w:caps/>
          <w:color w:val="006600"/>
          <w:kern w:val="24"/>
          <w:sz w:val="32"/>
          <w:szCs w:val="40"/>
        </w:rPr>
        <w:t xml:space="preserve">Abstract for SQM 2024 </w:t>
      </w:r>
    </w:p>
    <w:p w:rsidR="00BC3FE6" w:rsidRDefault="00BC3FE6" w:rsidP="00BC3FE6">
      <w:pPr>
        <w:jc w:val="both"/>
      </w:pPr>
    </w:p>
    <w:p w:rsidR="00E60CB9" w:rsidRDefault="00E60CB9" w:rsidP="00BC3FE6">
      <w:pPr>
        <w:jc w:val="both"/>
      </w:pPr>
    </w:p>
    <w:p w:rsidR="00BC3FE6" w:rsidRPr="00431A7A" w:rsidRDefault="00BC3FE6" w:rsidP="00D748EA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</w:rPr>
      </w:pPr>
      <w:r w:rsidRPr="00431A7A">
        <w:rPr>
          <w:rFonts w:ascii="Times New Roman" w:hAnsi="Times New Roman" w:cs="Times New Roman"/>
          <w:b/>
          <w:bCs/>
          <w:iCs/>
          <w:sz w:val="24"/>
        </w:rPr>
        <w:t>Title:</w:t>
      </w:r>
      <w:r w:rsidRPr="00431A7A">
        <w:rPr>
          <w:rFonts w:ascii="Times New Roman" w:hAnsi="Times New Roman" w:cs="Times New Roman"/>
          <w:b/>
          <w:bCs/>
          <w:sz w:val="24"/>
        </w:rPr>
        <w:t xml:space="preserve"> </w:t>
      </w:r>
      <w:r w:rsidR="00D748EA">
        <w:rPr>
          <w:rFonts w:ascii="Times New Roman" w:hAnsi="Times New Roman" w:cs="Times New Roman"/>
          <w:b/>
          <w:bCs/>
          <w:sz w:val="24"/>
        </w:rPr>
        <w:t xml:space="preserve"> </w:t>
      </w:r>
      <w:r w:rsidRPr="00431A7A">
        <w:rPr>
          <w:rFonts w:ascii="Times New Roman" w:hAnsi="Times New Roman" w:cs="Times New Roman"/>
          <w:b/>
          <w:bCs/>
          <w:sz w:val="24"/>
        </w:rPr>
        <w:t>Measurement of charge-dependent directed flow in STAR Beam Energy Scan</w:t>
      </w:r>
      <w:r w:rsidR="00186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431A7A">
        <w:rPr>
          <w:rFonts w:ascii="Times New Roman" w:hAnsi="Times New Roman" w:cs="Times New Roman"/>
          <w:b/>
          <w:bCs/>
          <w:sz w:val="24"/>
        </w:rPr>
        <w:t>(BES-II)</w:t>
      </w:r>
      <w:r w:rsidR="00D748EA">
        <w:rPr>
          <w:rFonts w:ascii="Times New Roman" w:hAnsi="Times New Roman" w:cs="Times New Roman"/>
          <w:b/>
          <w:bCs/>
          <w:sz w:val="24"/>
        </w:rPr>
        <w:t xml:space="preserve"> </w:t>
      </w:r>
      <w:r w:rsidRPr="00431A7A">
        <w:rPr>
          <w:rFonts w:ascii="Times New Roman" w:hAnsi="Times New Roman" w:cs="Times New Roman"/>
          <w:b/>
          <w:bCs/>
          <w:sz w:val="24"/>
        </w:rPr>
        <w:t>Au+Au and U+U Collisions</w:t>
      </w:r>
    </w:p>
    <w:p w:rsidR="00BC3FE6" w:rsidRDefault="00BC3FE6" w:rsidP="00BC3F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153E18" w:rsidRPr="00431A7A" w:rsidRDefault="00153E18" w:rsidP="00BC3F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C3FE6" w:rsidRPr="00431A7A" w:rsidRDefault="00F7508A" w:rsidP="00F750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C3FE6" w:rsidRPr="00431A7A">
        <w:rPr>
          <w:rFonts w:ascii="Times New Roman" w:hAnsi="Times New Roman" w:cs="Times New Roman"/>
          <w:sz w:val="24"/>
        </w:rPr>
        <w:t>An ultra-strong magnetic field (B ≈ 10</w:t>
      </w:r>
      <w:r w:rsidR="00BC3FE6" w:rsidRPr="00431A7A">
        <w:rPr>
          <w:rFonts w:ascii="Times New Roman" w:hAnsi="Times New Roman" w:cs="Times New Roman"/>
          <w:sz w:val="24"/>
          <w:vertAlign w:val="superscript"/>
        </w:rPr>
        <w:t>18</w:t>
      </w:r>
      <w:r w:rsidR="00BC3FE6" w:rsidRPr="00431A7A">
        <w:rPr>
          <w:rFonts w:ascii="Times New Roman" w:hAnsi="Times New Roman" w:cs="Times New Roman"/>
          <w:sz w:val="24"/>
        </w:rPr>
        <w:t xml:space="preserve"> Gauss) is anticipated during the early stages of heavy ion collisions. Such a strong magnetic field holds sig</w:t>
      </w:r>
      <w:r w:rsidR="0000793B">
        <w:rPr>
          <w:rFonts w:ascii="Times New Roman" w:hAnsi="Times New Roman" w:cs="Times New Roman"/>
          <w:sz w:val="24"/>
        </w:rPr>
        <w:t>nificant importance in QCD</w:t>
      </w:r>
      <w:r w:rsidR="00BC3FE6" w:rsidRPr="00431A7A">
        <w:rPr>
          <w:rFonts w:ascii="Times New Roman" w:hAnsi="Times New Roman" w:cs="Times New Roman"/>
          <w:sz w:val="24"/>
        </w:rPr>
        <w:t xml:space="preserve">, including </w:t>
      </w:r>
      <w:r w:rsidR="00113933">
        <w:rPr>
          <w:rFonts w:ascii="Times New Roman" w:hAnsi="Times New Roman" w:cs="Times New Roman"/>
          <w:sz w:val="24"/>
        </w:rPr>
        <w:t xml:space="preserve">understanding </w:t>
      </w:r>
      <w:r w:rsidR="0000793B">
        <w:rPr>
          <w:rFonts w:ascii="Times New Roman" w:hAnsi="Times New Roman" w:cs="Times New Roman"/>
          <w:sz w:val="24"/>
        </w:rPr>
        <w:t xml:space="preserve">topology of </w:t>
      </w:r>
      <w:r w:rsidR="00BC3FE6" w:rsidRPr="00431A7A">
        <w:rPr>
          <w:rFonts w:ascii="Times New Roman" w:hAnsi="Times New Roman" w:cs="Times New Roman"/>
          <w:sz w:val="24"/>
        </w:rPr>
        <w:t xml:space="preserve">QCD </w:t>
      </w:r>
      <w:r w:rsidR="0000793B">
        <w:rPr>
          <w:rFonts w:ascii="Times New Roman" w:hAnsi="Times New Roman" w:cs="Times New Roman"/>
          <w:sz w:val="24"/>
        </w:rPr>
        <w:t>vacuum</w:t>
      </w:r>
      <w:r w:rsidR="00BC3FE6" w:rsidRPr="00431A7A">
        <w:rPr>
          <w:rFonts w:ascii="Times New Roman" w:hAnsi="Times New Roman" w:cs="Times New Roman"/>
          <w:sz w:val="24"/>
        </w:rPr>
        <w:t>, QCD phase transition, and nucleo</w:t>
      </w:r>
      <w:r w:rsidR="0000793B">
        <w:rPr>
          <w:rFonts w:ascii="Times New Roman" w:hAnsi="Times New Roman" w:cs="Times New Roman"/>
          <w:sz w:val="24"/>
        </w:rPr>
        <w:t>n structure. The directed flow or</w:t>
      </w:r>
      <w:r w:rsidR="00BC3FE6" w:rsidRPr="00431A7A">
        <w:rPr>
          <w:rFonts w:ascii="Times New Roman" w:hAnsi="Times New Roman" w:cs="Times New Roman"/>
          <w:sz w:val="24"/>
        </w:rPr>
        <w:t xml:space="preserve"> the first harm</w:t>
      </w:r>
      <w:r w:rsidR="0000793B">
        <w:rPr>
          <w:rFonts w:ascii="Times New Roman" w:hAnsi="Times New Roman" w:cs="Times New Roman"/>
          <w:sz w:val="24"/>
        </w:rPr>
        <w:t>onic flow coefficient (</w:t>
      </w:r>
      <w:r w:rsidR="00BC3FE6" w:rsidRPr="00431A7A">
        <w:rPr>
          <w:rFonts w:ascii="Times New Roman" w:hAnsi="Times New Roman" w:cs="Times New Roman"/>
          <w:sz w:val="24"/>
        </w:rPr>
        <w:t>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>), serves as a powerful tool not only for detecting the magnetic field but also for understanding its effects in the Quark-Gluon Plasma (QGP) medium (such as electrical conductivity). Additionally, 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 xml:space="preserve"> can capture information from the initial geometry of the system and also offer means to understand baryon transport. Recently, the STAR collaboration reported a substantial </w:t>
      </w:r>
      <w:r w:rsidR="0000793B">
        <w:rPr>
          <w:rFonts w:ascii="Times New Roman" w:hAnsi="Times New Roman" w:cs="Times New Roman"/>
          <w:sz w:val="24"/>
        </w:rPr>
        <w:t>splitting of directed flow between positively and negatively charged identified particles</w:t>
      </w:r>
      <w:r w:rsidR="00BC3FE6" w:rsidRPr="00431A7A">
        <w:rPr>
          <w:rFonts w:ascii="Times New Roman" w:hAnsi="Times New Roman" w:cs="Times New Roman"/>
          <w:sz w:val="24"/>
        </w:rPr>
        <w:t xml:space="preserve"> in peripheral Au+Au and isobar (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Ru+Ru</w:t>
      </w:r>
      <w:proofErr w:type="spellEnd"/>
      <w:r w:rsidR="00BC3FE6" w:rsidRPr="00431A7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Zr+Zr</w:t>
      </w:r>
      <w:proofErr w:type="spellEnd"/>
      <w:r w:rsidR="00BC3FE6" w:rsidRPr="00431A7A">
        <w:rPr>
          <w:rFonts w:ascii="Times New Roman" w:hAnsi="Times New Roman" w:cs="Times New Roman"/>
          <w:sz w:val="24"/>
        </w:rPr>
        <w:t>) collisions. These results are consistent with the dominance of Faraday induction and Coulomb effect</w:t>
      </w:r>
      <w:r w:rsidR="00575646">
        <w:rPr>
          <w:rFonts w:ascii="Times New Roman" w:hAnsi="Times New Roman" w:cs="Times New Roman"/>
          <w:sz w:val="24"/>
        </w:rPr>
        <w:t xml:space="preserve"> from the initial strong magnetic field</w:t>
      </w:r>
      <w:r w:rsidR="00BC3FE6" w:rsidRPr="00431A7A">
        <w:rPr>
          <w:rFonts w:ascii="Times New Roman" w:hAnsi="Times New Roman" w:cs="Times New Roman"/>
          <w:sz w:val="24"/>
        </w:rPr>
        <w:t xml:space="preserve"> [1].</w:t>
      </w:r>
    </w:p>
    <w:p w:rsidR="00BC3FE6" w:rsidRPr="00431A7A" w:rsidRDefault="00BC3FE6" w:rsidP="00381FF5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1A7A">
        <w:rPr>
          <w:rFonts w:ascii="Times New Roman" w:hAnsi="Times New Roman" w:cs="Times New Roman"/>
          <w:sz w:val="24"/>
        </w:rPr>
        <w:t> </w:t>
      </w:r>
    </w:p>
    <w:p w:rsidR="00BC3FE6" w:rsidRPr="00431A7A" w:rsidRDefault="00FB2591" w:rsidP="00FB259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7508A">
        <w:rPr>
          <w:rFonts w:ascii="Times New Roman" w:hAnsi="Times New Roman" w:cs="Times New Roman"/>
          <w:sz w:val="24"/>
        </w:rPr>
        <w:t xml:space="preserve"> </w:t>
      </w:r>
      <w:r w:rsidR="00BC3FE6" w:rsidRPr="00431A7A">
        <w:rPr>
          <w:rFonts w:ascii="Times New Roman" w:hAnsi="Times New Roman" w:cs="Times New Roman"/>
          <w:sz w:val="24"/>
        </w:rPr>
        <w:t xml:space="preserve">In this presentation, we </w:t>
      </w:r>
      <w:r w:rsidR="00182525">
        <w:rPr>
          <w:rFonts w:ascii="Times New Roman" w:hAnsi="Times New Roman" w:cs="Times New Roman"/>
          <w:sz w:val="24"/>
        </w:rPr>
        <w:t>shall</w:t>
      </w:r>
      <w:r w:rsidR="00BC3FE6" w:rsidRPr="00431A7A">
        <w:rPr>
          <w:rFonts w:ascii="Times New Roman" w:hAnsi="Times New Roman" w:cs="Times New Roman"/>
          <w:sz w:val="24"/>
        </w:rPr>
        <w:t xml:space="preserve"> discuss the rapidity dependence of 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 xml:space="preserve"> and dv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>/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dy</w:t>
      </w:r>
      <w:proofErr w:type="spellEnd"/>
      <w:r w:rsidR="00BC3FE6" w:rsidRPr="00431A7A">
        <w:rPr>
          <w:rFonts w:ascii="Times New Roman" w:hAnsi="Times New Roman" w:cs="Times New Roman"/>
          <w:sz w:val="24"/>
        </w:rPr>
        <w:t xml:space="preserve"> for π</w:t>
      </w:r>
      <w:r w:rsidR="00BC3FE6" w:rsidRPr="00431A7A">
        <w:rPr>
          <w:rFonts w:ascii="Times New Roman" w:hAnsi="Times New Roman" w:cs="Times New Roman"/>
          <w:sz w:val="24"/>
          <w:vertAlign w:val="superscript"/>
        </w:rPr>
        <w:t>±</w:t>
      </w:r>
      <w:r w:rsidR="00BC3FE6" w:rsidRPr="00431A7A">
        <w:rPr>
          <w:rFonts w:ascii="Times New Roman" w:hAnsi="Times New Roman" w:cs="Times New Roman"/>
          <w:sz w:val="24"/>
        </w:rPr>
        <w:t>, K</w:t>
      </w:r>
      <w:r w:rsidR="00BC3FE6" w:rsidRPr="00431A7A">
        <w:rPr>
          <w:rFonts w:ascii="Times New Roman" w:hAnsi="Times New Roman" w:cs="Times New Roman"/>
          <w:sz w:val="24"/>
          <w:vertAlign w:val="superscript"/>
        </w:rPr>
        <w:t>±</w:t>
      </w:r>
      <w:r w:rsidR="00F7508A">
        <w:rPr>
          <w:rFonts w:ascii="Times New Roman" w:hAnsi="Times New Roman" w:cs="Times New Roman"/>
          <w:sz w:val="24"/>
        </w:rPr>
        <w:t xml:space="preserve"> and p</w:t>
      </w:r>
      <w:r w:rsidR="00BC3FE6" w:rsidRPr="00431A7A">
        <w:rPr>
          <w:rFonts w:ascii="Times New Roman" w:hAnsi="Times New Roman" w:cs="Times New Roman"/>
          <w:sz w:val="24"/>
        </w:rPr>
        <w:t>(p̅) in Au+Au collisions at 7.7, 11.5, 14.6, and 19.6 GeV</w:t>
      </w:r>
      <w:r w:rsidR="00310302">
        <w:rPr>
          <w:rFonts w:ascii="Times New Roman" w:hAnsi="Times New Roman" w:cs="Times New Roman"/>
          <w:sz w:val="24"/>
        </w:rPr>
        <w:t xml:space="preserve"> from Beam Energy Scan Phase-II</w:t>
      </w:r>
      <w:r w:rsidR="00BC3FE6" w:rsidRPr="00431A7A">
        <w:rPr>
          <w:rFonts w:ascii="Times New Roman" w:hAnsi="Times New Roman" w:cs="Times New Roman"/>
          <w:sz w:val="24"/>
        </w:rPr>
        <w:t>, as well as in U+U collisions at 193 GeV</w:t>
      </w:r>
      <w:r w:rsidR="00310302">
        <w:rPr>
          <w:rFonts w:ascii="Times New Roman" w:hAnsi="Times New Roman" w:cs="Times New Roman"/>
          <w:sz w:val="24"/>
        </w:rPr>
        <w:t xml:space="preserve"> measured by the STAR experiment</w:t>
      </w:r>
      <w:r w:rsidR="00BC3FE6" w:rsidRPr="00431A7A">
        <w:rPr>
          <w:rFonts w:ascii="Times New Roman" w:hAnsi="Times New Roman" w:cs="Times New Roman"/>
          <w:sz w:val="24"/>
        </w:rPr>
        <w:t>. The 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 xml:space="preserve"> values will be reported as a function of transverse momentum, rapidity, and centrality. Additionally, the</w:t>
      </w:r>
      <w:r w:rsidR="00310302">
        <w:rPr>
          <w:rFonts w:ascii="Times New Roman" w:hAnsi="Times New Roman" w:cs="Times New Roman"/>
          <w:sz w:val="24"/>
        </w:rPr>
        <w:t xml:space="preserve"> </w:t>
      </w:r>
      <w:r w:rsidR="00BC3FE6" w:rsidRPr="00431A7A">
        <w:rPr>
          <w:rFonts w:ascii="Times New Roman" w:hAnsi="Times New Roman" w:cs="Times New Roman"/>
          <w:sz w:val="24"/>
        </w:rPr>
        <w:t>dv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>/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dy</w:t>
      </w:r>
      <w:proofErr w:type="spellEnd"/>
      <w:r w:rsidR="00BC3FE6" w:rsidRPr="00431A7A">
        <w:rPr>
          <w:rFonts w:ascii="Times New Roman" w:hAnsi="Times New Roman" w:cs="Times New Roman"/>
          <w:sz w:val="24"/>
        </w:rPr>
        <w:t xml:space="preserve"> and</w:t>
      </w:r>
      <w:r w:rsidR="00310302">
        <w:rPr>
          <w:rFonts w:ascii="Times New Roman" w:hAnsi="Times New Roman" w:cs="Times New Roman"/>
          <w:sz w:val="24"/>
        </w:rPr>
        <w:t xml:space="preserve"> the charge dependent difference,</w:t>
      </w:r>
      <w:r w:rsidR="00BC3FE6" w:rsidRPr="00431A7A">
        <w:rPr>
          <w:rFonts w:ascii="Times New Roman" w:hAnsi="Times New Roman" w:cs="Times New Roman"/>
          <w:sz w:val="24"/>
        </w:rPr>
        <w:t xml:space="preserve"> </w:t>
      </w:r>
      <w:r w:rsidR="00310302">
        <w:rPr>
          <w:rFonts w:ascii="Times New Roman" w:hAnsi="Times New Roman" w:cs="Times New Roman"/>
          <w:sz w:val="24"/>
        </w:rPr>
        <w:t xml:space="preserve">Delta </w:t>
      </w:r>
      <w:r w:rsidR="00BC3FE6" w:rsidRPr="00431A7A">
        <w:rPr>
          <w:rFonts w:ascii="Times New Roman" w:hAnsi="Times New Roman" w:cs="Times New Roman"/>
          <w:sz w:val="24"/>
        </w:rPr>
        <w:t>dv</w:t>
      </w:r>
      <w:r w:rsidR="00BC3FE6" w:rsidRPr="00431A7A">
        <w:rPr>
          <w:rFonts w:ascii="Times New Roman" w:hAnsi="Times New Roman" w:cs="Times New Roman"/>
          <w:sz w:val="24"/>
          <w:vertAlign w:val="subscript"/>
        </w:rPr>
        <w:t>1</w:t>
      </w:r>
      <w:r w:rsidR="00BC3FE6" w:rsidRPr="00431A7A">
        <w:rPr>
          <w:rFonts w:ascii="Times New Roman" w:hAnsi="Times New Roman" w:cs="Times New Roman"/>
          <w:sz w:val="24"/>
        </w:rPr>
        <w:t>/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dy</w:t>
      </w:r>
      <w:proofErr w:type="spellEnd"/>
      <w:r w:rsidR="00310302">
        <w:rPr>
          <w:rFonts w:ascii="Times New Roman" w:hAnsi="Times New Roman" w:cs="Times New Roman"/>
          <w:sz w:val="24"/>
        </w:rPr>
        <w:t>,</w:t>
      </w:r>
      <w:r w:rsidR="00BC3FE6" w:rsidRPr="00431A7A">
        <w:rPr>
          <w:rFonts w:ascii="Times New Roman" w:hAnsi="Times New Roman" w:cs="Times New Roman"/>
          <w:sz w:val="24"/>
        </w:rPr>
        <w:t xml:space="preserve"> of identified particles in U+U collisions will be compared to those in Au+Au and isobar (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Ru+Ru</w:t>
      </w:r>
      <w:proofErr w:type="spellEnd"/>
      <w:r w:rsidR="00BC3FE6" w:rsidRPr="00431A7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BC3FE6" w:rsidRPr="00431A7A">
        <w:rPr>
          <w:rFonts w:ascii="Times New Roman" w:hAnsi="Times New Roman" w:cs="Times New Roman"/>
          <w:sz w:val="24"/>
        </w:rPr>
        <w:t>Zr+Zr</w:t>
      </w:r>
      <w:proofErr w:type="spellEnd"/>
      <w:r w:rsidR="00BC3FE6" w:rsidRPr="00431A7A">
        <w:rPr>
          <w:rFonts w:ascii="Times New Roman" w:hAnsi="Times New Roman" w:cs="Times New Roman"/>
          <w:sz w:val="24"/>
        </w:rPr>
        <w:t>) collisions. These findings will offer further insights into the initial electromagnetic fiel</w:t>
      </w:r>
      <w:r w:rsidR="008F6B6C">
        <w:rPr>
          <w:rFonts w:ascii="Times New Roman" w:hAnsi="Times New Roman" w:cs="Times New Roman"/>
          <w:sz w:val="24"/>
        </w:rPr>
        <w:t>d as well as baryon transport at</w:t>
      </w:r>
      <w:r w:rsidR="00BC3FE6" w:rsidRPr="00431A7A">
        <w:rPr>
          <w:rFonts w:ascii="Times New Roman" w:hAnsi="Times New Roman" w:cs="Times New Roman"/>
          <w:sz w:val="24"/>
        </w:rPr>
        <w:t xml:space="preserve"> various system sizes and beam energies.</w:t>
      </w:r>
    </w:p>
    <w:p w:rsidR="00BC3FE6" w:rsidRPr="00431A7A" w:rsidRDefault="00BC3FE6" w:rsidP="00BC3FE6">
      <w:pPr>
        <w:spacing w:after="0"/>
        <w:jc w:val="both"/>
        <w:rPr>
          <w:rFonts w:ascii="Times New Roman" w:hAnsi="Times New Roman" w:cs="Times New Roman"/>
          <w:sz w:val="24"/>
        </w:rPr>
      </w:pPr>
      <w:r w:rsidRPr="00431A7A">
        <w:rPr>
          <w:rFonts w:ascii="Times New Roman" w:hAnsi="Times New Roman" w:cs="Times New Roman"/>
          <w:sz w:val="24"/>
        </w:rPr>
        <w:t xml:space="preserve"> </w:t>
      </w:r>
    </w:p>
    <w:p w:rsidR="00CC183A" w:rsidRPr="00431A7A" w:rsidRDefault="00CC183A" w:rsidP="00BC3F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3FE6" w:rsidRPr="00431A7A" w:rsidRDefault="00BC3FE6" w:rsidP="00BC3FE6">
      <w:pPr>
        <w:spacing w:after="0"/>
        <w:jc w:val="both"/>
        <w:rPr>
          <w:sz w:val="24"/>
        </w:rPr>
      </w:pPr>
      <w:r w:rsidRPr="00431A7A">
        <w:rPr>
          <w:rFonts w:ascii="Times New Roman" w:hAnsi="Times New Roman" w:cs="Times New Roman"/>
          <w:b/>
          <w:bCs/>
          <w:sz w:val="24"/>
        </w:rPr>
        <w:t xml:space="preserve">[1].  </w:t>
      </w:r>
      <w:r w:rsidR="00FB2591">
        <w:rPr>
          <w:rFonts w:ascii="Times New Roman" w:hAnsi="Times New Roman" w:cs="Times New Roman"/>
          <w:b/>
          <w:bCs/>
          <w:sz w:val="24"/>
        </w:rPr>
        <w:t xml:space="preserve"> </w:t>
      </w:r>
      <w:r w:rsidRPr="00431A7A">
        <w:rPr>
          <w:rFonts w:ascii="Times New Roman" w:hAnsi="Times New Roman" w:cs="Times New Roman"/>
          <w:sz w:val="24"/>
        </w:rPr>
        <w:t xml:space="preserve">STAR Collaboration, </w:t>
      </w:r>
      <w:proofErr w:type="spellStart"/>
      <w:r w:rsidRPr="00431A7A">
        <w:rPr>
          <w:rFonts w:ascii="Times New Roman" w:hAnsi="Times New Roman" w:cs="Times New Roman"/>
          <w:sz w:val="24"/>
        </w:rPr>
        <w:t>arXiv</w:t>
      </w:r>
      <w:proofErr w:type="spellEnd"/>
      <w:r w:rsidRPr="00431A7A">
        <w:rPr>
          <w:rFonts w:ascii="Times New Roman" w:hAnsi="Times New Roman" w:cs="Times New Roman"/>
          <w:sz w:val="24"/>
        </w:rPr>
        <w:t>: 2304.03430</w:t>
      </w:r>
      <w:r w:rsidRPr="00431A7A">
        <w:rPr>
          <w:sz w:val="24"/>
        </w:rPr>
        <w:t xml:space="preserve"> </w:t>
      </w:r>
    </w:p>
    <w:p w:rsidR="00BC3FE6" w:rsidRDefault="00BC3FE6" w:rsidP="00BC3FE6">
      <w:pPr>
        <w:spacing w:after="0"/>
        <w:jc w:val="both"/>
      </w:pPr>
    </w:p>
    <w:sectPr w:rsidR="00BC3FE6" w:rsidSect="00CC183A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BC3FE6"/>
    <w:rsid w:val="0000793B"/>
    <w:rsid w:val="00086183"/>
    <w:rsid w:val="000973C6"/>
    <w:rsid w:val="00104DCF"/>
    <w:rsid w:val="00113933"/>
    <w:rsid w:val="00153E18"/>
    <w:rsid w:val="00182525"/>
    <w:rsid w:val="00186F1D"/>
    <w:rsid w:val="00237F43"/>
    <w:rsid w:val="00302705"/>
    <w:rsid w:val="00310302"/>
    <w:rsid w:val="00344AD6"/>
    <w:rsid w:val="00381FF5"/>
    <w:rsid w:val="00431A7A"/>
    <w:rsid w:val="00575646"/>
    <w:rsid w:val="008F6B6C"/>
    <w:rsid w:val="00914D57"/>
    <w:rsid w:val="00940037"/>
    <w:rsid w:val="00973FE3"/>
    <w:rsid w:val="009A0775"/>
    <w:rsid w:val="009A10B7"/>
    <w:rsid w:val="00B534FF"/>
    <w:rsid w:val="00BC3FE6"/>
    <w:rsid w:val="00BD5AB0"/>
    <w:rsid w:val="00C27ABA"/>
    <w:rsid w:val="00C37918"/>
    <w:rsid w:val="00C72E5C"/>
    <w:rsid w:val="00CC183A"/>
    <w:rsid w:val="00D748EA"/>
    <w:rsid w:val="00E60CB9"/>
    <w:rsid w:val="00EF0D94"/>
    <w:rsid w:val="00F7508A"/>
    <w:rsid w:val="00FB2591"/>
    <w:rsid w:val="00FB2D6E"/>
    <w:rsid w:val="00FB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mfarhan.taseer@gmail.com</dc:creator>
  <cp:lastModifiedBy>mfarhan.taseer@gmail.com</cp:lastModifiedBy>
  <cp:revision>14</cp:revision>
  <cp:lastPrinted>2024-01-09T05:18:00Z</cp:lastPrinted>
  <dcterms:created xsi:type="dcterms:W3CDTF">2024-01-09T05:18:00Z</dcterms:created>
  <dcterms:modified xsi:type="dcterms:W3CDTF">2024-02-13T08:42:00Z</dcterms:modified>
</cp:coreProperties>
</file>