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345CA" w14:textId="0C6D18D9" w:rsidR="007067CD" w:rsidRPr="007067CD" w:rsidRDefault="007067CD" w:rsidP="007067CD">
      <w:pPr>
        <w:jc w:val="center"/>
        <w:rPr>
          <w:rFonts w:ascii="Times New Roman" w:hAnsi="Times New Roman" w:cs="Times New Roman"/>
          <w:b/>
          <w:bCs/>
        </w:rPr>
      </w:pPr>
      <w:r w:rsidRPr="007067CD">
        <w:rPr>
          <w:rFonts w:ascii="Times New Roman" w:hAnsi="Times New Roman" w:cs="Times New Roman"/>
          <w:b/>
          <w:bCs/>
        </w:rPr>
        <w:t xml:space="preserve">Gluon saturation and the aspect of double </w:t>
      </w:r>
      <w:proofErr w:type="spellStart"/>
      <w:r w:rsidRPr="007067CD">
        <w:rPr>
          <w:rFonts w:ascii="Times New Roman" w:hAnsi="Times New Roman" w:cs="Times New Roman"/>
          <w:b/>
          <w:bCs/>
        </w:rPr>
        <w:t>parton</w:t>
      </w:r>
      <w:proofErr w:type="spellEnd"/>
      <w:r w:rsidRPr="007067CD">
        <w:rPr>
          <w:rFonts w:ascii="Times New Roman" w:hAnsi="Times New Roman" w:cs="Times New Roman"/>
          <w:b/>
          <w:bCs/>
        </w:rPr>
        <w:t xml:space="preserve"> interaction in </w:t>
      </w:r>
      <w:proofErr w:type="spellStart"/>
      <w:r w:rsidRPr="007067CD">
        <w:rPr>
          <w:rFonts w:ascii="Times New Roman" w:hAnsi="Times New Roman" w:cs="Times New Roman"/>
          <w:b/>
          <w:bCs/>
        </w:rPr>
        <w:t>dAu</w:t>
      </w:r>
      <w:proofErr w:type="spellEnd"/>
      <w:r w:rsidRPr="007067CD">
        <w:rPr>
          <w:rFonts w:ascii="Times New Roman" w:hAnsi="Times New Roman" w:cs="Times New Roman"/>
          <w:b/>
          <w:bCs/>
        </w:rPr>
        <w:t xml:space="preserve"> collisions at STAR</w:t>
      </w:r>
    </w:p>
    <w:p w14:paraId="285FD085" w14:textId="63B0B06C" w:rsidR="007067CD" w:rsidRDefault="007067CD" w:rsidP="007067CD">
      <w:pPr>
        <w:jc w:val="center"/>
        <w:rPr>
          <w:rFonts w:ascii="Times New Roman" w:hAnsi="Times New Roman" w:cs="Times New Roman"/>
        </w:rPr>
      </w:pPr>
      <w:r w:rsidRPr="007067CD">
        <w:rPr>
          <w:rFonts w:ascii="Times New Roman" w:hAnsi="Times New Roman" w:cs="Times New Roman"/>
        </w:rPr>
        <w:t>The STAR Collaboration</w:t>
      </w:r>
    </w:p>
    <w:p w14:paraId="79795BCF" w14:textId="0A6FA8BD" w:rsidR="007067CD" w:rsidRDefault="007067CD" w:rsidP="004A21D0">
      <w:pPr>
        <w:ind w:firstLine="720"/>
        <w:jc w:val="both"/>
        <w:rPr>
          <w:rFonts w:ascii="Times New Roman" w:hAnsi="Times New Roman" w:cs="Times New Roman"/>
        </w:rPr>
      </w:pPr>
      <w:r w:rsidRPr="007067CD">
        <w:rPr>
          <w:rFonts w:ascii="Times New Roman" w:hAnsi="Times New Roman" w:cs="Times New Roman"/>
        </w:rPr>
        <w:t xml:space="preserve">Nuclear science focuses on the origin and structure of the nucleus and the nucleons within it, which account for essentially all the mass of the visible universe. Half a century of investigations </w:t>
      </w:r>
      <w:proofErr w:type="gramStart"/>
      <w:r w:rsidRPr="007067CD">
        <w:rPr>
          <w:rFonts w:ascii="Times New Roman" w:hAnsi="Times New Roman" w:cs="Times New Roman"/>
        </w:rPr>
        <w:t>have</w:t>
      </w:r>
      <w:proofErr w:type="gramEnd"/>
      <w:r w:rsidRPr="007067CD">
        <w:rPr>
          <w:rFonts w:ascii="Times New Roman" w:hAnsi="Times New Roman" w:cs="Times New Roman"/>
        </w:rPr>
        <w:t xml:space="preserve"> revealed that nucleons themselves are composed of quarks, bound together by gluons, leading to the development of the fundamental theory of QCD. Recent-generation colliders, including the only lepton-proton collider HERA (Hadron–Electron Ring Accelerator), have precisely measured the quark distributions inside the nucleon, while the exploration of gluon dynamics has been more limited. In particular, our understanding of nonlinear gluon dynamics </w:t>
      </w:r>
      <w:r w:rsidR="004A21D0">
        <w:rPr>
          <w:rFonts w:ascii="Times New Roman" w:hAnsi="Times New Roman" w:cs="Times New Roman"/>
        </w:rPr>
        <w:t>-</w:t>
      </w:r>
      <w:r w:rsidRPr="007067CD">
        <w:rPr>
          <w:rFonts w:ascii="Times New Roman" w:hAnsi="Times New Roman" w:cs="Times New Roman"/>
        </w:rPr>
        <w:t xml:space="preserve"> gluon saturation, which is predicted by QCD to emerge in high-energy collisions, remains largely unexplored.</w:t>
      </w:r>
    </w:p>
    <w:p w14:paraId="604B096D" w14:textId="5388B715" w:rsidR="007067CD" w:rsidRPr="007067CD" w:rsidRDefault="007067CD" w:rsidP="004A21D0">
      <w:pPr>
        <w:ind w:firstLine="720"/>
        <w:jc w:val="both"/>
        <w:rPr>
          <w:rFonts w:ascii="Times New Roman" w:hAnsi="Times New Roman" w:cs="Times New Roman"/>
        </w:rPr>
      </w:pPr>
      <w:r w:rsidRPr="007067CD">
        <w:rPr>
          <w:rFonts w:ascii="Times New Roman" w:hAnsi="Times New Roman" w:cs="Times New Roman"/>
        </w:rPr>
        <w:t xml:space="preserve">Finding definitive evidence of gluon saturation is a primary objective of the Cold QCD program at the Relativistic Heavy Ion Collider (RHIC) and the Electron-Ion Collider (EIC) project in the U.S. Recent pp and </w:t>
      </w:r>
      <w:proofErr w:type="spellStart"/>
      <w:r w:rsidRPr="007067CD">
        <w:rPr>
          <w:rFonts w:ascii="Times New Roman" w:hAnsi="Times New Roman" w:cs="Times New Roman"/>
        </w:rPr>
        <w:t>pA</w:t>
      </w:r>
      <w:proofErr w:type="spellEnd"/>
      <w:r w:rsidRPr="007067CD">
        <w:rPr>
          <w:rFonts w:ascii="Times New Roman" w:hAnsi="Times New Roman" w:cs="Times New Roman"/>
        </w:rPr>
        <w:t xml:space="preserve"> results from the STAR (Solenoidal Tracker at RHIC) experiment have presented nuclear mass-dependent nonlinear QCD effects, suggesting evidence of gluon saturation at RHIC energy.</w:t>
      </w:r>
    </w:p>
    <w:p w14:paraId="775AAEF5" w14:textId="1D59F730" w:rsidR="007067CD" w:rsidRPr="007067CD" w:rsidRDefault="007067CD" w:rsidP="004A21D0">
      <w:pPr>
        <w:ind w:firstLine="720"/>
        <w:jc w:val="both"/>
        <w:rPr>
          <w:rFonts w:ascii="Times New Roman" w:hAnsi="Times New Roman" w:cs="Times New Roman"/>
        </w:rPr>
      </w:pPr>
      <w:r w:rsidRPr="007067CD">
        <w:rPr>
          <w:rFonts w:ascii="Times New Roman" w:hAnsi="Times New Roman" w:cs="Times New Roman"/>
        </w:rPr>
        <w:t xml:space="preserve">In this presentation, we will discuss our continued efforts to search for gluon saturation in heavy nuclei using a different probe - the deuteron. The double </w:t>
      </w:r>
      <w:proofErr w:type="spellStart"/>
      <w:r w:rsidRPr="007067CD">
        <w:rPr>
          <w:rFonts w:ascii="Times New Roman" w:hAnsi="Times New Roman" w:cs="Times New Roman"/>
        </w:rPr>
        <w:t>parton</w:t>
      </w:r>
      <w:proofErr w:type="spellEnd"/>
      <w:r w:rsidRPr="007067CD">
        <w:rPr>
          <w:rFonts w:ascii="Times New Roman" w:hAnsi="Times New Roman" w:cs="Times New Roman"/>
        </w:rPr>
        <w:t xml:space="preserve"> interaction, predicted to behave differently in </w:t>
      </w:r>
      <w:proofErr w:type="spellStart"/>
      <w:r w:rsidRPr="007067CD">
        <w:rPr>
          <w:rFonts w:ascii="Times New Roman" w:hAnsi="Times New Roman" w:cs="Times New Roman"/>
        </w:rPr>
        <w:t>dA</w:t>
      </w:r>
      <w:proofErr w:type="spellEnd"/>
      <w:r w:rsidRPr="007067CD">
        <w:rPr>
          <w:rFonts w:ascii="Times New Roman" w:hAnsi="Times New Roman" w:cs="Times New Roman"/>
        </w:rPr>
        <w:t xml:space="preserve"> and </w:t>
      </w:r>
      <w:proofErr w:type="spellStart"/>
      <w:r w:rsidRPr="007067CD">
        <w:rPr>
          <w:rFonts w:ascii="Times New Roman" w:hAnsi="Times New Roman" w:cs="Times New Roman"/>
        </w:rPr>
        <w:t>pA</w:t>
      </w:r>
      <w:proofErr w:type="spellEnd"/>
      <w:r w:rsidRPr="007067CD">
        <w:rPr>
          <w:rFonts w:ascii="Times New Roman" w:hAnsi="Times New Roman" w:cs="Times New Roman"/>
        </w:rPr>
        <w:t xml:space="preserve"> collisions, will also be examined as a possible source of contamination in the signal of gluon saturation. Our </w:t>
      </w:r>
      <w:proofErr w:type="gramStart"/>
      <w:r w:rsidRPr="007067CD">
        <w:rPr>
          <w:rFonts w:ascii="Times New Roman" w:hAnsi="Times New Roman" w:cs="Times New Roman"/>
        </w:rPr>
        <w:t>ultimate goal</w:t>
      </w:r>
      <w:proofErr w:type="gramEnd"/>
      <w:r w:rsidRPr="007067CD">
        <w:rPr>
          <w:rFonts w:ascii="Times New Roman" w:hAnsi="Times New Roman" w:cs="Times New Roman"/>
        </w:rPr>
        <w:t xml:space="preserve"> is to comprehensively study the universality properties of gluon saturation using different probes at STAR.</w:t>
      </w:r>
    </w:p>
    <w:sectPr w:rsidR="007067CD" w:rsidRPr="007067CD" w:rsidSect="00EB2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CD"/>
    <w:rsid w:val="00247D84"/>
    <w:rsid w:val="004A21D0"/>
    <w:rsid w:val="005A729E"/>
    <w:rsid w:val="006333ED"/>
    <w:rsid w:val="00703B7F"/>
    <w:rsid w:val="007067CD"/>
    <w:rsid w:val="00D7581F"/>
    <w:rsid w:val="00EB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52133C"/>
  <w15:chartTrackingRefBased/>
  <w15:docId w15:val="{410B8BDE-4EF2-8E41-B53F-026F15D8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7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7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7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7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7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7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7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7CD"/>
    <w:rPr>
      <w:rFonts w:eastAsiaTheme="majorEastAsia" w:cstheme="majorBidi"/>
      <w:color w:val="272727" w:themeColor="text1" w:themeTint="D8"/>
    </w:rPr>
  </w:style>
  <w:style w:type="paragraph" w:styleId="Title">
    <w:name w:val="Title"/>
    <w:basedOn w:val="Normal"/>
    <w:next w:val="Normal"/>
    <w:link w:val="TitleChar"/>
    <w:uiPriority w:val="10"/>
    <w:qFormat/>
    <w:rsid w:val="00706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7CD"/>
    <w:pPr>
      <w:spacing w:before="160"/>
      <w:jc w:val="center"/>
    </w:pPr>
    <w:rPr>
      <w:i/>
      <w:iCs/>
      <w:color w:val="404040" w:themeColor="text1" w:themeTint="BF"/>
    </w:rPr>
  </w:style>
  <w:style w:type="character" w:customStyle="1" w:styleId="QuoteChar">
    <w:name w:val="Quote Char"/>
    <w:basedOn w:val="DefaultParagraphFont"/>
    <w:link w:val="Quote"/>
    <w:uiPriority w:val="29"/>
    <w:rsid w:val="007067CD"/>
    <w:rPr>
      <w:i/>
      <w:iCs/>
      <w:color w:val="404040" w:themeColor="text1" w:themeTint="BF"/>
    </w:rPr>
  </w:style>
  <w:style w:type="paragraph" w:styleId="ListParagraph">
    <w:name w:val="List Paragraph"/>
    <w:basedOn w:val="Normal"/>
    <w:uiPriority w:val="34"/>
    <w:qFormat/>
    <w:rsid w:val="007067CD"/>
    <w:pPr>
      <w:ind w:left="720"/>
      <w:contextualSpacing/>
    </w:pPr>
  </w:style>
  <w:style w:type="character" w:styleId="IntenseEmphasis">
    <w:name w:val="Intense Emphasis"/>
    <w:basedOn w:val="DefaultParagraphFont"/>
    <w:uiPriority w:val="21"/>
    <w:qFormat/>
    <w:rsid w:val="007067CD"/>
    <w:rPr>
      <w:i/>
      <w:iCs/>
      <w:color w:val="0F4761" w:themeColor="accent1" w:themeShade="BF"/>
    </w:rPr>
  </w:style>
  <w:style w:type="paragraph" w:styleId="IntenseQuote">
    <w:name w:val="Intense Quote"/>
    <w:basedOn w:val="Normal"/>
    <w:next w:val="Normal"/>
    <w:link w:val="IntenseQuoteChar"/>
    <w:uiPriority w:val="30"/>
    <w:qFormat/>
    <w:rsid w:val="00706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7CD"/>
    <w:rPr>
      <w:i/>
      <w:iCs/>
      <w:color w:val="0F4761" w:themeColor="accent1" w:themeShade="BF"/>
    </w:rPr>
  </w:style>
  <w:style w:type="character" w:styleId="IntenseReference">
    <w:name w:val="Intense Reference"/>
    <w:basedOn w:val="DefaultParagraphFont"/>
    <w:uiPriority w:val="32"/>
    <w:qFormat/>
    <w:rsid w:val="007067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Xiaoxuan</dc:creator>
  <cp:keywords/>
  <dc:description/>
  <cp:lastModifiedBy>Chu, Xiaoxuan</cp:lastModifiedBy>
  <cp:revision>2</cp:revision>
  <dcterms:created xsi:type="dcterms:W3CDTF">2024-11-13T14:48:00Z</dcterms:created>
  <dcterms:modified xsi:type="dcterms:W3CDTF">2024-11-13T14:54:00Z</dcterms:modified>
</cp:coreProperties>
</file>